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2D" w:rsidRDefault="00AB082D" w:rsidP="00AB082D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sz w:val="32"/>
          <w:szCs w:val="32"/>
        </w:rPr>
      </w:pPr>
      <w:r>
        <w:rPr>
          <w:rFonts w:ascii="PTSerif-Regular" w:hAnsi="PTSerif-Regular" w:cs="PTSerif-Regular"/>
          <w:sz w:val="32"/>
          <w:szCs w:val="32"/>
        </w:rPr>
        <w:t>ПОЛИТИКА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sz w:val="32"/>
          <w:szCs w:val="32"/>
        </w:rPr>
      </w:pPr>
      <w:r>
        <w:rPr>
          <w:rFonts w:ascii="PTSerif-Regular" w:hAnsi="PTSerif-Regular" w:cs="PTSerif-Regular"/>
          <w:sz w:val="32"/>
          <w:szCs w:val="32"/>
        </w:rPr>
        <w:t>В ОТНОШЕНИИ ОБРАБО</w:t>
      </w:r>
      <w:bookmarkStart w:id="0" w:name="_GoBack"/>
      <w:bookmarkEnd w:id="0"/>
      <w:r>
        <w:rPr>
          <w:rFonts w:ascii="PTSerif-Regular" w:hAnsi="PTSerif-Regular" w:cs="PTSerif-Regular"/>
          <w:sz w:val="32"/>
          <w:szCs w:val="32"/>
        </w:rPr>
        <w:t>ТКИ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sz w:val="32"/>
          <w:szCs w:val="32"/>
        </w:rPr>
      </w:pPr>
      <w:r>
        <w:rPr>
          <w:rFonts w:ascii="PTSerif-Regular" w:hAnsi="PTSerif-Regular" w:cs="PTSerif-Regular"/>
          <w:sz w:val="32"/>
          <w:szCs w:val="32"/>
        </w:rPr>
        <w:t>В ООО "ИнфоМонитор"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1. Общие положения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1.1. Политика в отношении обработки персональных данных (далее — Политика)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направлена на защиту прав и свобод физических лиц, персональные данные которых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обрабатывает ООО "ИнфоМонитор" (далее — Оператор).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1.2. Политика разработана в соответствии с п. 2 ч. 1 ст. 18.1 Федерального закона от 27 июля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2006 г. № 152-ФЗ «О персональных данных» (далее — ФЗ «О персональных данных»).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1.3. Политика содержит сведения, подлежащие раскрытию в соответствии с ч. 1 ст. 14 ФЗ «О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данных», и является общедоступным документом.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2. Сведения об операторе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2.1. Оператор ведет свою деятельность по адресу Свердловская область, г. Екатеринбург, ул.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Лукиных, дом 5, оф 312.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2.2. Директор Арнаутов Юрий Юрьевич (телефон +7 (343) 271-0125) назначен ответственным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 организацию обработки персональных данных.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2.3. База данных информации, содержащей персональные данные граждан Российской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Федерации, находится по адресу: Екатеринбург.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3. Сведения об обработке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3.1. Оператор обрабатывает персональные данные на законной и справедливой основе для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выполнения возложенных законодательством функций, полномочий и обязанностей,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осуществления прав и законных интересов Оператора, работников Оператора и третьих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лиц.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3.2. Оператор получает персональные данные непосредственно у субъектов персональных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3.3. Оператор обрабатывает персональные данные автоматизированным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неавтоматизированным способами, с использованием средств вычислительной техники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без использования таких средств.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3.4. Действия по обработке персональных данных включают сбор, запись, систематизацию,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накопление, хранение, уточнение (обновление, изменение), извлечение, использование,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передачу (распространение, предоставление, доступ), обезличивание, блокирование,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удаление и уничтожение.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3.5. Базы данных информации, содержащей персональные данные граждан Российской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Федерации, находятся на территории Российской Федерации.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4. Обработка персональных данных работников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4.1. Оператор обрабатывает персональные данные работников Оператора в рамках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правоотношений, урегулированных Трудовым Кодексом Российской Федерации от 30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декабря 2001 г. № 197-ФЗ (далее — ТК РФ), в том числе главой 14 ТК РФ, касающейся защиты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 работников.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4.2. Оператор обрабатывает персональные данные работников с целью выполнения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трудовых договоров, соблюдения норм законодательства РФ, а также с целью: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вести кадровый учёт;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вести бухгалтерский учёт;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осуществлять функции, полномочия и обязанности, возложенные законодательством РФ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на Оператора, в том числе по предоставлению персональных данных в органы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государственной власти, в Пенсионный фонд РФ, в Фонд социального страхования РФ,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Федеральный фонд обязательного медицинского страхования, а также в иные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государственные органы;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соблюдать нормы и требования по охране труда и обеспечения личной безопасности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работников ООО "ИнфоМонитор", сохранности имущества;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открывать личные банковские счета работников ООО "ИнфоМонитор" для перечисления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заработной платы.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4.3. Оператор не принимает решения, затрагивающие интересы работников, основываясь на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их персональных данных, полученных электронным образом или исключительно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результате автоматизированной обработки.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4.4. Оператор защищает персональные данные работников за счет собственных средств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lastRenderedPageBreak/>
        <w:t>порядке, установленном ТК РФ, ФЗ «О персональных данных» и иными федеральными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законами.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4.5. Оператор знакомит работников и их представителей под роспись с документами,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устанавливающими порядок обработки персональных данных работников, а также об их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правах и обязанностях в этой области.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4.6. Оператор разрешает доступ к персональным данным работников только допущенным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лицам, которые имеют право получать только те данные, которые необходимы для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выполнения их функций.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4.7. Оператор получает все персональные данные работников у них самих. Если данные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работника возможно получить только у третьей стороны, Оператор заранее уведомляет об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этом работника и получает его письменное согласие. Оператор сообщает работнику о целях,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источниках, способах получения, а также о характере подлежащих получению данных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последствиях отказа работника дать письменное согласие на их получение.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4.8. Оператор обрабатывает персональные данные работников с их письменного согласия,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предоставляемого на срок действия трудового договора.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4.9. Оператор обрабатывает персональные данные работников в течение срока действия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трудового договора. Оператор обрабатывает персональные данные уволенных работников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течение срока, установленного п. 5 ч. 3 ст. 24 части первой Налогового Кодекса Российской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Федерации от 31 июля 1998 г. № 146-ФЗ, ч. 1 ст. 29 Федерального закона «О бухгалтерском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учёте» от 6 декабря 2011 г. № 402-ФЗ и иными нормативными правовыми актами.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4.10. Оператор может обрабатывать специальные категории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работников (сведений о состоянии здоровья, относящихся к вопросу о возможности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выполнения ими трудовых функций) на основании п. 2.3 ч. 2 ст. 10 ФЗ «О персональных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данных».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4.11. Оператор не обрабатывает биометрические персональные данные работников.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4.12. Оператор не получает данные о членстве работников в общественных объединениях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или их профсоюзной деятельности, за исключением случаев, предусмотренных ТК РФ или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иными федеральными законами.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4.13. Оператор обрабатывает следующие персональные данные работников: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Фамилия, имя, отчество;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Тип, серия и номер документа, удостоверяющего личность;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Дата выдачи документа, удостоверяющего личность, и информация о выдавшем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органе;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Адрес;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Доходы;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Должность;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Год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Месяц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Дата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Место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Номер контактного телефона;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Семейное положение;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Национальная принадлежность;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Фотография;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Образование;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Трудовой стаж;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Сведения о воинском учёте;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Сведения о пребывании за границей;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Данные о социальных льготах;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Идентификационный номер налогоплательщика.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4.14. Оператор не сообщает третьей стороне персональные данные работника без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письменного согласия, кроме случаев, когда это необходимо для предупреждения угрозы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жизни и здоровью работника, а также в других случаях, предусмотренных ТК РФ, ФЗ «О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данных» или иными федеральными законами.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4.15. Оператор не сообщает персональные данные работника в коммерческих целях без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письменного согласия.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4.16. Оператор передаёт персональные данные работников их представителям в порядке,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установленном ТК РФ, ФЗ «О персональных данных» и иными федеральными законами,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ограничивает эту информацию только теми данными, которые необходимы для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выполнения представителями их функций.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lastRenderedPageBreak/>
        <w:t>4.17. Оператор предупреждает лиц, получающих персональные данные работника, что эти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данные могут быть использованы только в целях, для которых они сообщены, требует от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этих лиц подтверждения, что это правило соблюдено.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4.18. В порядке, установленном законодательством, и в соответствии со ст. 7 ФЗ «О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данных» для достижения целей обработки персональных данных и с согласия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работников Оператор предоставляет персональные данные работников или поручает их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обработку следующим лицам: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Государственные органы (ПФР, ФНС, ФСС и др.).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4.19. Работник может получить свободный бесплатный доступ к информации о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 и об обработке этих данных. Работник может получить копию любой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записи, содержащей его персональные данные, за исключением случаев, предусмотренных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федеральным законом.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4.20. Работник может получить доступ к медицинской документации, отражающей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состояние его здоровья, с помощью медицинского работника по его выбору.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4.21. Работник может определить представителя для защиты его персональных данных.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4.22. Работник может требовать исключить или исправить свои неверные или неполные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персональные данные, а также данные, обработанные с нарушением требований ТК РФ, ФЗ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«О персональных данных» или иного федерального закона. При отказе Оператора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исключить или исправить персональные данные работника он может заявить в письменной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форме о своем несогласии и обосновать такое несогласие. Работник может дополнить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персональные данные оценочного характера заявлением, выражающим его собственную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точку зрения.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4.23. Работник может требовать известить всех лиц, которым ранее были сообщены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неверные или неполные персональные данные, обо всех произведенных в них исключениях,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исправлениях или дополнениях.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4.24. Работник может обжаловать в суд любые неправомерные действия или бездействие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Оператора при обработке и защите его персональных данных.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5. Обработка персональных данных клиентов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5.1. Оператор обрабатывает персональные данные клиентов в рамках правоотношений с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Оператором, урегулированных частью второй Гражданского Кодекса Российской Федерации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от 26 января 1996 г. № 14-ФЗ, (далее — клиентов).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5.2. Оператор обрабатывает персональные данные клиентов в целях соблюдения норм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законодательства РФ, а также с целью: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заключать и выполнять обязательства по договорам с клиентами;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информировать о новых товарах, специальных акциях и предложениях.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5.3. Оператор обрабатывает персональные данные клиентов с их согласия,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предоставляемого на срок действия заключенных с ними договоров. В случаях,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предусмотренных ФЗ «О персональных данных», согласие предоставляется в письменном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виде. В иных случаях согласие считается полученным при заключении договора или при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совершении конклюдентных действий.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5.4. Оператор обрабатывает персональные данные клиентов в течение сроков действия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заключенных с ними договоров. Оператор может обрабатывать персональные данные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клиентов после окончания сроков действия заключенных с ними договоров в течение срока,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установленного п. 5 ч. 3 ст. 24 части первой НК РФ, ч. 1 ст. 29 ФЗ «О бухгалтерском учёте»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иными нормативными правовыми актами.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5.5. Оператор обрабатывает специальные категории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несовершеннолетних клиентов с письменного согласия их законных представителей на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основании ч. 1 ст. 9, п. 1 ч. 2 ст. 10 ФЗ «О персональных данных».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5.6. Оператор обрабатывает следующие персональные данные клиентов: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Номер контактного телефона;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Адрес электронной почты;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Фамилия, имя, отчество;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Тип, серия и номер документа, удостоверяющего личность;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Дата выдачи документа, удостоверяющего личность, и информация о выдавшем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органе;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Год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Месяц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Дата рождения;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Адрес;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Идентификационный номер налогоплательщика;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lastRenderedPageBreak/>
        <w:t>— Национальная принадлежность;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Доходы.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6. Сведения об обеспечении безопасности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6.1. Оператор назначает ответственного за организацию обработки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для выполнения обязанностей, предусмотренных ФЗ «О персональных данных»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принятыми в соответствии с ним нормативными правовыми актами.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6.2. Оператор применяет комплекс правовых, организационных и технических мер по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обеспечению безопасности персональных данных для обеспечения конфиденциальности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 и их защиты от неправомерных действий: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обеспечивает неограниченный доступ к Политике, копия которой размещена по адресу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нахождения Оператора, а также может быть размещена на сайте Оператора (при его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наличии);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во исполнение Политики утверждает и приводит в действие документ «Положение об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обработке персональных данных» (далее — Положение) и иные локальные акты;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производит ознакомление работников с положениями законодательства о персональных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данных, а также с Политикой и Положением;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осуществляет допуск работников к персональным данным, обрабатываемым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информационной системе Оператора, а также к их материальным носителям только для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выполнения трудовых обязанностей;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устанавливает правила доступа к персональным данным, обрабатываемым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информационной системе Оператора, а также обеспечивает регистрацию и учёт всех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действий с ними;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производит оценку вреда, который может быть причинен субъектам персональных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данных в случае нарушения ФЗ «О персональных данных»;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производит определение угроз безопасности персональных данных при их обработке в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информационной системе Оператора;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применяет организационные и технические меры и использует средства защиты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информации, необходимые для достижения установленного уровня защищенности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осуществляет обнаружение фактов несанкционированного доступа к персональным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данным и принимает меры по реагированию, включая восстановление персональных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данных, модифицированных или уничтоженных вследствие несанкционированного доступа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к ним;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производит оценку эффективности принимаемых мер по обеспечению безопасности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 до ввода в эксплуатацию информационной системы Оператора;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осуществляет внутренний контроль соответствия обработки персональных данных ФЗ «О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данных», принятым в соответствии с ним нормативным правовым актам,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требованиям к защите персональных данных, Политике, Положению и иным локальным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актам, включающий контроль за принимаемыми мерами по обеспечению безопасности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персональных данных и их уровня защищенности при обработке в информационной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системе Оператора.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7"/>
          <w:szCs w:val="27"/>
        </w:rPr>
      </w:pPr>
      <w:r>
        <w:rPr>
          <w:rFonts w:ascii="PTSerif-Regular" w:hAnsi="PTSerif-Regular" w:cs="PTSerif-Regular"/>
          <w:sz w:val="27"/>
          <w:szCs w:val="27"/>
        </w:rPr>
        <w:t>7. Права субъектов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7.1. Субъект персональных данных имеет право: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 получение персональных данных, относящихся к данному субъекту, и информации,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касающейся их обработки;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 уточнение, блокирование или уничтожение его персональных данных в случае, если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они являются неполными, устаревшими, неточными, незаконно полученными или не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являются необходимыми для заявленной цели обработки;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 отзыв данного им согласия на обработку персональных данных;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 защиту своих прав и законных интересов, в том числе на возмещение убытков и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компенсацию морального вреда в судебном порядке;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— на обжалование действий или бездействия Оператора в уполномоченный орган по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защите прав субъектов персональных данных или в судебном порядке.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7.2. Для реализации своих прав и законных интересов субъекты персональных данных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имеют право обратиться к Оператору либо направить запрос лично или с помощью</w:t>
      </w:r>
    </w:p>
    <w:p w:rsidR="00AB082D" w:rsidRDefault="00AB082D" w:rsidP="00AB082D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>
        <w:rPr>
          <w:rFonts w:ascii="PTSerif-Regular" w:hAnsi="PTSerif-Regular" w:cs="PTSerif-Regular"/>
          <w:sz w:val="21"/>
          <w:szCs w:val="21"/>
        </w:rPr>
        <w:t>представителя. Запрос должен содержать сведения, указанные в ч. 3 ст. 14 ФЗ «О</w:t>
      </w:r>
    </w:p>
    <w:p w:rsidR="0043584D" w:rsidRDefault="00AB082D" w:rsidP="00AB082D">
      <w:r>
        <w:rPr>
          <w:rFonts w:ascii="PTSerif-Regular" w:hAnsi="PTSerif-Regular" w:cs="PTSerif-Regular"/>
          <w:sz w:val="21"/>
          <w:szCs w:val="21"/>
        </w:rPr>
        <w:t>персональных данных</w:t>
      </w:r>
      <w:proofErr w:type="gramStart"/>
      <w:r>
        <w:rPr>
          <w:rFonts w:ascii="PTSerif-Regular" w:hAnsi="PTSerif-Regular" w:cs="PTSerif-Regular"/>
          <w:sz w:val="21"/>
          <w:szCs w:val="21"/>
        </w:rPr>
        <w:t>»._</w:t>
      </w:r>
      <w:proofErr w:type="gramEnd"/>
      <w:r>
        <w:rPr>
          <w:rFonts w:ascii="PTSerif-Regular" w:hAnsi="PTSerif-Regular" w:cs="PTSerif-Regular"/>
          <w:sz w:val="21"/>
          <w:szCs w:val="21"/>
        </w:rPr>
        <w:t>_</w:t>
      </w:r>
    </w:p>
    <w:sectPr w:rsidR="0043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2D"/>
    <w:rsid w:val="0043584D"/>
    <w:rsid w:val="00A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4386-9387-402C-B549-827D3523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2081</Words>
  <Characters>11866</Characters>
  <Application>Microsoft Office Word</Application>
  <DocSecurity>0</DocSecurity>
  <Lines>98</Lines>
  <Paragraphs>27</Paragraphs>
  <ScaleCrop>false</ScaleCrop>
  <Company>ООО "УГМК-Холдинг"</Company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</dc:creator>
  <cp:keywords/>
  <dc:description/>
  <cp:lastModifiedBy>Сахаров</cp:lastModifiedBy>
  <cp:revision>1</cp:revision>
  <dcterms:created xsi:type="dcterms:W3CDTF">2017-07-28T09:19:00Z</dcterms:created>
  <dcterms:modified xsi:type="dcterms:W3CDTF">2017-07-28T09:19:00Z</dcterms:modified>
</cp:coreProperties>
</file>